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2CF8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1AC">
        <w:rPr>
          <w:rFonts w:ascii="Times New Roman" w:hAnsi="Times New Roman"/>
          <w:b/>
          <w:bCs/>
          <w:sz w:val="24"/>
          <w:szCs w:val="24"/>
        </w:rPr>
        <w:t>Tytuł Kursu 2: Muzykoterapia i Autyzm</w:t>
      </w:r>
    </w:p>
    <w:p w14:paraId="3E3BE735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1AC">
        <w:rPr>
          <w:rFonts w:ascii="Times New Roman" w:hAnsi="Times New Roman"/>
          <w:b/>
          <w:bCs/>
          <w:sz w:val="24"/>
          <w:szCs w:val="24"/>
        </w:rPr>
        <w:t>Opis Kursu:</w:t>
      </w:r>
    </w:p>
    <w:p w14:paraId="1B21B02D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Kurs zapewnia nauczycielom i studentom dogłębną wiedzę na temat zaburzeń ze spektrum autyzmu (ASD) oraz terapeutycznej roli muzyki we wspieraniu osób ze spektrum. Uczestnicy nauczą się stosować techniki muzykoterapii w celu rozwijania komunikacji, umiejętności społecznych, regulacji emocji, zdolności poznawczych i motorycznych u osób z ASD.</w:t>
      </w:r>
    </w:p>
    <w:p w14:paraId="7670729B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9905B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1AC">
        <w:rPr>
          <w:rFonts w:ascii="Times New Roman" w:hAnsi="Times New Roman"/>
          <w:b/>
          <w:bCs/>
          <w:sz w:val="24"/>
          <w:szCs w:val="24"/>
        </w:rPr>
        <w:t>Harmonogram Kursu:</w:t>
      </w:r>
    </w:p>
    <w:p w14:paraId="6553CA33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1AC">
        <w:rPr>
          <w:rFonts w:ascii="Times New Roman" w:hAnsi="Times New Roman"/>
          <w:b/>
          <w:bCs/>
          <w:sz w:val="24"/>
          <w:szCs w:val="24"/>
        </w:rPr>
        <w:t>Tydzień 1: Zrozumienie Zaburzeń ze Spektrum Autyzmu (ASD)</w:t>
      </w:r>
    </w:p>
    <w:p w14:paraId="5A80E9E2" w14:textId="77777777" w:rsidR="00D62C36" w:rsidRPr="001D51AC" w:rsidRDefault="00D62C36" w:rsidP="00D62C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Przegląd podstawowych cech i różnorodnych wyzwań, z którymi mierzą się osoby z ASD.</w:t>
      </w:r>
    </w:p>
    <w:p w14:paraId="1E995766" w14:textId="77777777" w:rsidR="00D62C36" w:rsidRPr="001D51AC" w:rsidRDefault="00D62C36" w:rsidP="00D62C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Wprowadzenie do roli i korzyści płynących z muzykoterapii dla osób ze spektrum autyzmu.</w:t>
      </w:r>
    </w:p>
    <w:p w14:paraId="7BBAA4CA" w14:textId="77777777" w:rsidR="00D62C36" w:rsidRPr="001D51AC" w:rsidRDefault="00D62C36" w:rsidP="00D62C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Przegląd aktualnych badań dotyczących muzykoterapii i autyzmu.</w:t>
      </w:r>
    </w:p>
    <w:p w14:paraId="4250D730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1AC">
        <w:rPr>
          <w:rFonts w:ascii="Times New Roman" w:hAnsi="Times New Roman"/>
          <w:b/>
          <w:bCs/>
          <w:sz w:val="24"/>
          <w:szCs w:val="24"/>
        </w:rPr>
        <w:t>Tydzień 2: Techniki Muzykoterapeutyczne Wspierające Komunikację</w:t>
      </w:r>
    </w:p>
    <w:p w14:paraId="325C2561" w14:textId="77777777" w:rsidR="00D62C36" w:rsidRPr="001D51AC" w:rsidRDefault="00D62C36" w:rsidP="00D62C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Wykorzystanie muzyki do rozwijania umiejętności komunikacji werbalnej i niewerbalnej.</w:t>
      </w:r>
    </w:p>
    <w:p w14:paraId="1412C505" w14:textId="77777777" w:rsidR="00D62C36" w:rsidRPr="001D51AC" w:rsidRDefault="00D62C36" w:rsidP="00D62C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Wprowadzenie do technik improwizacyjnych w celu wspierania spontanicznej komunikacji.</w:t>
      </w:r>
    </w:p>
    <w:p w14:paraId="2F1D0EEF" w14:textId="77777777" w:rsidR="00D62C36" w:rsidRPr="001D51AC" w:rsidRDefault="00D62C36" w:rsidP="00D62C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Strukturalne działania muzyczne (np. piosenki typu „pytanie-odpowiedź”, gry rytmiczne) rozwijające komunikację.</w:t>
      </w:r>
    </w:p>
    <w:p w14:paraId="08D2B08F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1AC">
        <w:rPr>
          <w:rFonts w:ascii="Times New Roman" w:hAnsi="Times New Roman"/>
          <w:b/>
          <w:bCs/>
          <w:sz w:val="24"/>
          <w:szCs w:val="24"/>
        </w:rPr>
        <w:t>Tydzień 3: Rozwój Umiejętności Społecznych poprzez Muzykoterapię</w:t>
      </w:r>
    </w:p>
    <w:p w14:paraId="15CC073D" w14:textId="77777777" w:rsidR="00D62C36" w:rsidRPr="001D51AC" w:rsidRDefault="00D62C36" w:rsidP="00D62C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Zrozumienie, jak muzykoterapia może wspierać interakcje społeczne, umiejętność czekania na swoją kolej i budowanie relacji rówieśniczych.</w:t>
      </w:r>
    </w:p>
    <w:p w14:paraId="4F3E65DB" w14:textId="77777777" w:rsidR="00D62C36" w:rsidRPr="001D51AC" w:rsidRDefault="00D62C36" w:rsidP="00D62C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Techniki wykorzystujące wspólne muzykowanie do promowania współpracy i udziału w grupie.</w:t>
      </w:r>
    </w:p>
    <w:p w14:paraId="27D67354" w14:textId="77777777" w:rsidR="00D62C36" w:rsidRPr="001D51AC" w:rsidRDefault="00D62C36" w:rsidP="00D62C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Praktyczne działania: gry muzyczne, wspólne granie w zespołach, kręgi śpiewu.</w:t>
      </w:r>
    </w:p>
    <w:p w14:paraId="69131F27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1AC">
        <w:rPr>
          <w:rFonts w:ascii="Times New Roman" w:hAnsi="Times New Roman"/>
          <w:b/>
          <w:bCs/>
          <w:sz w:val="24"/>
          <w:szCs w:val="24"/>
        </w:rPr>
        <w:t>Tydzień 4: Regulacja Emocji i Muzykoterapia</w:t>
      </w:r>
    </w:p>
    <w:p w14:paraId="1D9EF981" w14:textId="77777777" w:rsidR="00D62C36" w:rsidRPr="001D51AC" w:rsidRDefault="00D62C36" w:rsidP="00D62C3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Analiza, jak muzyka może wspierać świadomość emocji, regulację i zarządzanie lękiem u osób z ASD.</w:t>
      </w:r>
    </w:p>
    <w:p w14:paraId="76D697A3" w14:textId="77777777" w:rsidR="00D62C36" w:rsidRPr="001D51AC" w:rsidRDefault="00D62C36" w:rsidP="00D62C3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Wprowadzenie do interwencji muzycznych takich jak tworzenie piosenek, ćwiczenia słuchowe i muzyka relaksacyjna.</w:t>
      </w:r>
    </w:p>
    <w:p w14:paraId="218436E3" w14:textId="77777777" w:rsidR="00D62C36" w:rsidRPr="001D51AC" w:rsidRDefault="00D62C36" w:rsidP="00D62C3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Przykłady wyrażania emocji poprzez muzykę.</w:t>
      </w:r>
    </w:p>
    <w:p w14:paraId="40AA94C4" w14:textId="77777777" w:rsidR="00D62C36" w:rsidRDefault="00D62C36" w:rsidP="00D62C3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3A60E1" w14:textId="6632A9D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1AC">
        <w:rPr>
          <w:rFonts w:ascii="Times New Roman" w:hAnsi="Times New Roman"/>
          <w:b/>
          <w:bCs/>
          <w:sz w:val="24"/>
          <w:szCs w:val="24"/>
        </w:rPr>
        <w:lastRenderedPageBreak/>
        <w:t>Tydzień 5: Rozwój Umiejętności Poznawczych i Motorycznych</w:t>
      </w:r>
    </w:p>
    <w:p w14:paraId="22A37D58" w14:textId="77777777" w:rsidR="00D62C36" w:rsidRPr="001D51AC" w:rsidRDefault="00D62C36" w:rsidP="00D62C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Poznanie sposobów, w jakie zajęcia muzyczne wspierają procesy poznawcze takie jak pamięć, uwaga, sekwencjonowanie i rozwiązywanie problemów.</w:t>
      </w:r>
    </w:p>
    <w:p w14:paraId="750C5821" w14:textId="77777777" w:rsidR="00D62C36" w:rsidRPr="001D51AC" w:rsidRDefault="00D62C36" w:rsidP="00D62C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Strategie rozwijające zdolności motoryczne (mała i duża motoryka) poprzez ruch do muzyki, grę na instrumentach i ćwiczenia rytmiczne.</w:t>
      </w:r>
    </w:p>
    <w:p w14:paraId="759DEEE8" w14:textId="77777777" w:rsidR="00D62C36" w:rsidRPr="001D51AC" w:rsidRDefault="00D62C36" w:rsidP="00D62C3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Projektowanie zintegrowanych sesji łączących cele poznawcze i motoryczne.</w:t>
      </w:r>
    </w:p>
    <w:p w14:paraId="46E3437A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1AC">
        <w:rPr>
          <w:rFonts w:ascii="Times New Roman" w:hAnsi="Times New Roman"/>
          <w:b/>
          <w:bCs/>
          <w:sz w:val="24"/>
          <w:szCs w:val="24"/>
        </w:rPr>
        <w:t xml:space="preserve">Tygodnie 6–8: Praktyczne Zastosowanie i Analiza Przypadków </w:t>
      </w:r>
      <w:r w:rsidRPr="001D51AC">
        <w:rPr>
          <w:rFonts w:ascii="Times New Roman" w:hAnsi="Times New Roman"/>
          <w:b/>
          <w:bCs/>
          <w:i/>
          <w:iCs/>
          <w:sz w:val="24"/>
          <w:szCs w:val="24"/>
        </w:rPr>
        <w:t>(Opcjonalne Rozszerzenie)</w:t>
      </w:r>
    </w:p>
    <w:p w14:paraId="17A06947" w14:textId="77777777" w:rsidR="00D62C36" w:rsidRPr="001D51AC" w:rsidRDefault="00D62C36" w:rsidP="00D62C3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Warsztaty praktyczne: projektowanie indywidualnych i grupowych planów muzykoterapii.</w:t>
      </w:r>
    </w:p>
    <w:p w14:paraId="7FF386FB" w14:textId="77777777" w:rsidR="00D62C36" w:rsidRPr="001D51AC" w:rsidRDefault="00D62C36" w:rsidP="00D62C3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Sesje odgrywania ról symulujące interwencje muzykoterapeutyczne.</w:t>
      </w:r>
    </w:p>
    <w:p w14:paraId="3C8E423F" w14:textId="77777777" w:rsidR="00D62C36" w:rsidRPr="001D51AC" w:rsidRDefault="00D62C36" w:rsidP="00D62C3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Prezentacja i omówienie studiów przypadków.</w:t>
      </w:r>
    </w:p>
    <w:p w14:paraId="3890367D" w14:textId="77777777" w:rsidR="00D62C36" w:rsidRPr="001D51AC" w:rsidRDefault="00D62C36" w:rsidP="00D62C3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Ćwiczenia refleksyjne i sesje informacji zwrotnej w grupach.</w:t>
      </w:r>
    </w:p>
    <w:p w14:paraId="0F873DD1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5B3DB0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1AC">
        <w:rPr>
          <w:rFonts w:ascii="Times New Roman" w:hAnsi="Times New Roman"/>
          <w:b/>
          <w:bCs/>
          <w:sz w:val="24"/>
          <w:szCs w:val="24"/>
        </w:rPr>
        <w:t>Cele Kursu:</w:t>
      </w:r>
    </w:p>
    <w:p w14:paraId="115A5CB6" w14:textId="77777777" w:rsidR="00D62C36" w:rsidRPr="001D51AC" w:rsidRDefault="00D62C36" w:rsidP="00D62C3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Zrozumienie cech osób z zaburzeniami ze spektrum autyzmu (ASD) oraz terapeutycznych korzyści płynących z muzykoterapii dla tej grupy.</w:t>
      </w:r>
    </w:p>
    <w:p w14:paraId="52A36870" w14:textId="77777777" w:rsidR="00D62C36" w:rsidRPr="001D51AC" w:rsidRDefault="00D62C36" w:rsidP="00D62C3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Poznanie praktycznych technik muzykoterapeutycznych wspierających komunikację, rozwój umiejętności społecznych, regulację emocji oraz rozwój poznawczy i motoryczny osób z ASD.</w:t>
      </w:r>
    </w:p>
    <w:p w14:paraId="61EA84F9" w14:textId="77777777" w:rsidR="00D62C36" w:rsidRPr="001D51AC" w:rsidRDefault="00D62C36" w:rsidP="00D62C3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Rozwój umiejętności projektowania i wdrażania interwencji muzycznych dostosowanych do indywidualnych potrzeb osób z ASD.</w:t>
      </w:r>
    </w:p>
    <w:p w14:paraId="7CFC410F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58DF45" w14:textId="77777777" w:rsidR="00D62C36" w:rsidRPr="001D51AC" w:rsidRDefault="00D62C36" w:rsidP="00D62C3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1AC">
        <w:rPr>
          <w:rFonts w:ascii="Times New Roman" w:hAnsi="Times New Roman"/>
          <w:b/>
          <w:bCs/>
          <w:sz w:val="24"/>
          <w:szCs w:val="24"/>
        </w:rPr>
        <w:t>Rezultaty Kursu:</w:t>
      </w:r>
    </w:p>
    <w:p w14:paraId="107A5FF7" w14:textId="77777777" w:rsidR="00D62C36" w:rsidRPr="001D51AC" w:rsidRDefault="00D62C36" w:rsidP="00D62C3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Uczestnicy wykażą się zrozumieniem roli muzykoterapii w wspieraniu osób z ASD w różnych obszarach rozwojowych.</w:t>
      </w:r>
    </w:p>
    <w:p w14:paraId="41C050FC" w14:textId="77777777" w:rsidR="00D62C36" w:rsidRPr="001D51AC" w:rsidRDefault="00D62C36" w:rsidP="00D62C3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Uczestnicy będą potrafili skutecznie stosować techniki muzykoterapeutyczne w celu wspierania komunikacji, interakcji społecznych, ekspresji emocji oraz rozwoju poznawczego i motorycznego.</w:t>
      </w:r>
    </w:p>
    <w:p w14:paraId="09EFAD9D" w14:textId="77777777" w:rsidR="00D62C36" w:rsidRPr="001D51AC" w:rsidRDefault="00D62C36" w:rsidP="00D62C3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1AC">
        <w:rPr>
          <w:rFonts w:ascii="Times New Roman" w:hAnsi="Times New Roman"/>
          <w:sz w:val="24"/>
          <w:szCs w:val="24"/>
        </w:rPr>
        <w:t>Uczestnicy będą projektować i wdrażać oparte na dowodach, zorientowane na osobę interwencje muzykoterapeutyczne dla osób z ASD.</w:t>
      </w:r>
    </w:p>
    <w:p w14:paraId="638DA77A" w14:textId="77777777" w:rsidR="00D77F35" w:rsidRDefault="00D77F35"/>
    <w:sectPr w:rsidR="00D7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9F9"/>
    <w:multiLevelType w:val="multilevel"/>
    <w:tmpl w:val="1694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B76E0"/>
    <w:multiLevelType w:val="multilevel"/>
    <w:tmpl w:val="7238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97FAB"/>
    <w:multiLevelType w:val="multilevel"/>
    <w:tmpl w:val="25B4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34A05"/>
    <w:multiLevelType w:val="multilevel"/>
    <w:tmpl w:val="B5AC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F285C"/>
    <w:multiLevelType w:val="multilevel"/>
    <w:tmpl w:val="2BDA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AF0F0A"/>
    <w:multiLevelType w:val="multilevel"/>
    <w:tmpl w:val="6CE0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F3E33"/>
    <w:multiLevelType w:val="multilevel"/>
    <w:tmpl w:val="ED10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404BF"/>
    <w:multiLevelType w:val="multilevel"/>
    <w:tmpl w:val="6D6A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286597">
    <w:abstractNumId w:val="3"/>
  </w:num>
  <w:num w:numId="2" w16cid:durableId="1185173026">
    <w:abstractNumId w:val="7"/>
  </w:num>
  <w:num w:numId="3" w16cid:durableId="714626897">
    <w:abstractNumId w:val="6"/>
  </w:num>
  <w:num w:numId="4" w16cid:durableId="2086101023">
    <w:abstractNumId w:val="1"/>
  </w:num>
  <w:num w:numId="5" w16cid:durableId="1246189253">
    <w:abstractNumId w:val="5"/>
  </w:num>
  <w:num w:numId="6" w16cid:durableId="449593921">
    <w:abstractNumId w:val="0"/>
  </w:num>
  <w:num w:numId="7" w16cid:durableId="1933925567">
    <w:abstractNumId w:val="4"/>
  </w:num>
  <w:num w:numId="8" w16cid:durableId="1530950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36"/>
    <w:rsid w:val="00796AB1"/>
    <w:rsid w:val="00BC6599"/>
    <w:rsid w:val="00D62C36"/>
    <w:rsid w:val="00D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7D1E"/>
  <w15:chartTrackingRefBased/>
  <w15:docId w15:val="{76B1FB05-0184-4810-9AC5-2917ED87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C36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C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C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C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C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C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C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C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C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C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C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Ladziński</dc:creator>
  <cp:keywords/>
  <dc:description/>
  <cp:lastModifiedBy>Daniel Ladziński</cp:lastModifiedBy>
  <cp:revision>1</cp:revision>
  <dcterms:created xsi:type="dcterms:W3CDTF">2025-07-29T13:14:00Z</dcterms:created>
  <dcterms:modified xsi:type="dcterms:W3CDTF">2025-07-29T13:14:00Z</dcterms:modified>
</cp:coreProperties>
</file>